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2F" w:rsidRPr="008866ED" w:rsidRDefault="00EF6D2F" w:rsidP="00EF6D2F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8866ED">
        <w:rPr>
          <w:rFonts w:ascii="Arial" w:hAnsi="Arial" w:cs="Arial"/>
          <w:b/>
          <w:sz w:val="48"/>
          <w:szCs w:val="48"/>
        </w:rPr>
        <w:t>Mendamaikan</w:t>
      </w:r>
      <w:proofErr w:type="spellEnd"/>
      <w:r w:rsidRPr="008866ED">
        <w:rPr>
          <w:rFonts w:ascii="Arial" w:hAnsi="Arial" w:cs="Arial"/>
          <w:b/>
          <w:sz w:val="48"/>
          <w:szCs w:val="48"/>
        </w:rPr>
        <w:t xml:space="preserve"> POLRI </w:t>
      </w:r>
      <w:proofErr w:type="spellStart"/>
      <w:r w:rsidRPr="008866ED">
        <w:rPr>
          <w:rFonts w:ascii="Arial" w:hAnsi="Arial" w:cs="Arial"/>
          <w:b/>
          <w:sz w:val="48"/>
          <w:szCs w:val="48"/>
        </w:rPr>
        <w:t>dan</w:t>
      </w:r>
      <w:proofErr w:type="spellEnd"/>
      <w:r w:rsidRPr="008866ED">
        <w:rPr>
          <w:rFonts w:ascii="Arial" w:hAnsi="Arial" w:cs="Arial"/>
          <w:b/>
          <w:sz w:val="48"/>
          <w:szCs w:val="48"/>
        </w:rPr>
        <w:t xml:space="preserve"> KPK</w:t>
      </w:r>
    </w:p>
    <w:p w:rsidR="00EF6D2F" w:rsidRPr="008866ED" w:rsidRDefault="00EF6D2F" w:rsidP="00EF6D2F">
      <w:pPr>
        <w:jc w:val="center"/>
        <w:rPr>
          <w:rFonts w:ascii="Arial" w:hAnsi="Arial" w:cs="Arial"/>
          <w:b/>
        </w:rPr>
      </w:pPr>
      <w:proofErr w:type="spellStart"/>
      <w:r w:rsidRPr="008866ED">
        <w:rPr>
          <w:rFonts w:ascii="Arial" w:hAnsi="Arial" w:cs="Arial"/>
          <w:b/>
        </w:rPr>
        <w:t>Moh</w:t>
      </w:r>
      <w:proofErr w:type="spellEnd"/>
      <w:r w:rsidRPr="008866ED">
        <w:rPr>
          <w:rFonts w:ascii="Arial" w:hAnsi="Arial" w:cs="Arial"/>
          <w:b/>
        </w:rPr>
        <w:t xml:space="preserve">. </w:t>
      </w:r>
      <w:proofErr w:type="spellStart"/>
      <w:r w:rsidRPr="008866ED">
        <w:rPr>
          <w:rFonts w:ascii="Arial" w:hAnsi="Arial" w:cs="Arial"/>
          <w:b/>
        </w:rPr>
        <w:t>Mahfud</w:t>
      </w:r>
      <w:proofErr w:type="spellEnd"/>
      <w:r w:rsidRPr="008866ED">
        <w:rPr>
          <w:rFonts w:ascii="Arial" w:hAnsi="Arial" w:cs="Arial"/>
          <w:b/>
        </w:rPr>
        <w:t xml:space="preserve"> MD</w:t>
      </w:r>
    </w:p>
    <w:p w:rsidR="00EF6D2F" w:rsidRPr="008866ED" w:rsidRDefault="009547DD" w:rsidP="00EF6D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Mesk</w:t>
      </w:r>
      <w:r w:rsidR="00EF6D2F" w:rsidRPr="008866ED">
        <w:rPr>
          <w:rFonts w:ascii="Arial" w:hAnsi="Arial" w:cs="Arial"/>
          <w:sz w:val="24"/>
          <w:szCs w:val="24"/>
        </w:rPr>
        <w:t>ipunada</w:t>
      </w:r>
      <w:proofErr w:type="spellEnd"/>
      <w:r w:rsidR="00EF6D2F"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F6D2F" w:rsidRPr="008866ED">
        <w:rPr>
          <w:rFonts w:ascii="Arial" w:hAnsi="Arial" w:cs="Arial"/>
          <w:sz w:val="24"/>
          <w:szCs w:val="24"/>
        </w:rPr>
        <w:t>membungkusdenganhalusdanmengatakanbahwatidakadakonflikantara</w:t>
      </w:r>
      <w:r w:rsidRPr="008866ED">
        <w:rPr>
          <w:rFonts w:ascii="Arial" w:hAnsi="Arial" w:cs="Arial"/>
          <w:sz w:val="24"/>
          <w:szCs w:val="24"/>
        </w:rPr>
        <w:t>KPK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POLRI </w:t>
      </w:r>
      <w:proofErr w:type="spellStart"/>
      <w:r w:rsidR="00EF6D2F" w:rsidRPr="008866ED">
        <w:rPr>
          <w:rFonts w:ascii="Arial" w:hAnsi="Arial" w:cs="Arial"/>
          <w:sz w:val="24"/>
          <w:szCs w:val="24"/>
        </w:rPr>
        <w:t>melainkanhanyaadapersoalanoknumataudinamikatetapi</w:t>
      </w:r>
      <w:r w:rsidR="00EF6D2F" w:rsidRPr="008866ED">
        <w:rPr>
          <w:rFonts w:ascii="Arial" w:hAnsi="Arial" w:cs="Arial"/>
          <w:i/>
          <w:sz w:val="24"/>
          <w:szCs w:val="24"/>
        </w:rPr>
        <w:t>public</w:t>
      </w:r>
      <w:proofErr w:type="spellEnd"/>
      <w:r w:rsidR="00EF6D2F" w:rsidRPr="008866ED">
        <w:rPr>
          <w:rFonts w:ascii="Arial" w:hAnsi="Arial" w:cs="Arial"/>
          <w:i/>
          <w:sz w:val="24"/>
          <w:szCs w:val="24"/>
        </w:rPr>
        <w:t xml:space="preserve"> common sense</w:t>
      </w:r>
      <w:r w:rsidR="00EF6D2F" w:rsidRPr="008866ED">
        <w:rPr>
          <w:rFonts w:ascii="Arial" w:hAnsi="Arial" w:cs="Arial"/>
          <w:sz w:val="24"/>
          <w:szCs w:val="24"/>
        </w:rPr>
        <w:t>menilaimemangadakonflikdankekisruhanantarakedualembagaters</w:t>
      </w:r>
      <w:r w:rsidRPr="008866ED">
        <w:rPr>
          <w:rFonts w:ascii="Arial" w:hAnsi="Arial" w:cs="Arial"/>
          <w:sz w:val="24"/>
          <w:szCs w:val="24"/>
        </w:rPr>
        <w:t xml:space="preserve">ebut. </w:t>
      </w:r>
      <w:proofErr w:type="spellStart"/>
      <w:proofErr w:type="gramStart"/>
      <w:r w:rsidRPr="008866ED">
        <w:rPr>
          <w:rFonts w:ascii="Arial" w:hAnsi="Arial" w:cs="Arial"/>
          <w:sz w:val="24"/>
          <w:szCs w:val="24"/>
        </w:rPr>
        <w:t>Olehsebabharusadalang</w:t>
      </w:r>
      <w:r w:rsidR="00EF6D2F" w:rsidRPr="008866ED">
        <w:rPr>
          <w:rFonts w:ascii="Arial" w:hAnsi="Arial" w:cs="Arial"/>
          <w:sz w:val="24"/>
          <w:szCs w:val="24"/>
        </w:rPr>
        <w:t>kah-langkahseriusuntukmendamaikannya</w:t>
      </w:r>
      <w:proofErr w:type="spellEnd"/>
      <w:r w:rsidR="00EF6D2F" w:rsidRPr="008866ED">
        <w:rPr>
          <w:rFonts w:ascii="Arial" w:hAnsi="Arial" w:cs="Arial"/>
          <w:sz w:val="24"/>
          <w:szCs w:val="24"/>
        </w:rPr>
        <w:t>.</w:t>
      </w:r>
      <w:proofErr w:type="gramEnd"/>
    </w:p>
    <w:p w:rsidR="00EF6D2F" w:rsidRPr="008866ED" w:rsidRDefault="00EF6D2F" w:rsidP="00EF6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866ED">
        <w:rPr>
          <w:rFonts w:ascii="Arial" w:hAnsi="Arial" w:cs="Arial"/>
          <w:b/>
          <w:sz w:val="24"/>
          <w:szCs w:val="24"/>
        </w:rPr>
        <w:t>Mengapaharusdidamaikan</w:t>
      </w:r>
      <w:proofErr w:type="spellEnd"/>
      <w:r w:rsidRPr="008866ED">
        <w:rPr>
          <w:rFonts w:ascii="Arial" w:hAnsi="Arial" w:cs="Arial"/>
          <w:b/>
          <w:sz w:val="24"/>
          <w:szCs w:val="24"/>
        </w:rPr>
        <w:t>?</w:t>
      </w:r>
      <w:bookmarkStart w:id="0" w:name="_GoBack"/>
      <w:bookmarkEnd w:id="0"/>
      <w:proofErr w:type="gramEnd"/>
    </w:p>
    <w:p w:rsidR="00EF6D2F" w:rsidRPr="008866ED" w:rsidRDefault="00EF6D2F" w:rsidP="00EF6D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Polisiharusadasebagairepresentasikekuasaannegara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di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bidangkeamanandanpenegakanhukum</w:t>
      </w:r>
      <w:proofErr w:type="spellEnd"/>
    </w:p>
    <w:p w:rsidR="00EF6D2F" w:rsidRPr="008866ED" w:rsidRDefault="00EF6D2F" w:rsidP="00EF6D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6ED">
        <w:rPr>
          <w:rFonts w:ascii="Arial" w:hAnsi="Arial" w:cs="Arial"/>
          <w:sz w:val="24"/>
          <w:szCs w:val="24"/>
        </w:rPr>
        <w:t>KPK sebagaianakkandungreformasiharuseksissesuaidengantujuanpembentukannyauntukmemperkuatpemberantasankorupsi.</w:t>
      </w:r>
    </w:p>
    <w:p w:rsidR="00EF6D2F" w:rsidRPr="008866ED" w:rsidRDefault="00EF6D2F" w:rsidP="00EF6D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6ED">
        <w:rPr>
          <w:rFonts w:ascii="Arial" w:hAnsi="Arial" w:cs="Arial"/>
          <w:sz w:val="24"/>
          <w:szCs w:val="24"/>
        </w:rPr>
        <w:t xml:space="preserve">POLRI </w:t>
      </w:r>
      <w:proofErr w:type="spellStart"/>
      <w:r w:rsidRPr="008866ED">
        <w:rPr>
          <w:rFonts w:ascii="Arial" w:hAnsi="Arial" w:cs="Arial"/>
          <w:sz w:val="24"/>
          <w:szCs w:val="24"/>
        </w:rPr>
        <w:t>kitabukanhanyamegurusikorupsitetapijauhlebihluasdariitu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sangatpent</w:t>
      </w:r>
      <w:r w:rsidR="009547DD" w:rsidRPr="008866ED">
        <w:rPr>
          <w:rFonts w:ascii="Arial" w:hAnsi="Arial" w:cs="Arial"/>
          <w:sz w:val="24"/>
          <w:szCs w:val="24"/>
        </w:rPr>
        <w:t>ingbagikelangsungannegarauntuk</w:t>
      </w:r>
      <w:r w:rsidRPr="008866ED">
        <w:rPr>
          <w:rFonts w:ascii="Arial" w:hAnsi="Arial" w:cs="Arial"/>
          <w:sz w:val="24"/>
          <w:szCs w:val="24"/>
        </w:rPr>
        <w:t>ketertiban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keamanan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danketenteramanumum.</w:t>
      </w:r>
      <w:r w:rsidR="00BA466D" w:rsidRPr="008866ED">
        <w:rPr>
          <w:rFonts w:ascii="Arial" w:hAnsi="Arial" w:cs="Arial"/>
          <w:sz w:val="24"/>
          <w:szCs w:val="24"/>
        </w:rPr>
        <w:t>Bayangkan</w:t>
      </w:r>
      <w:proofErr w:type="spellEnd"/>
      <w:r w:rsidR="00BA466D"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466D" w:rsidRPr="008866ED">
        <w:rPr>
          <w:rFonts w:ascii="Arial" w:hAnsi="Arial" w:cs="Arial"/>
          <w:sz w:val="24"/>
          <w:szCs w:val="24"/>
        </w:rPr>
        <w:t>kalaunegaratanpapolisi</w:t>
      </w:r>
      <w:proofErr w:type="spellEnd"/>
      <w:r w:rsidR="00BA466D"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466D" w:rsidRPr="008866ED">
        <w:rPr>
          <w:rFonts w:ascii="Arial" w:hAnsi="Arial" w:cs="Arial"/>
          <w:sz w:val="24"/>
          <w:szCs w:val="24"/>
        </w:rPr>
        <w:t>efektif</w:t>
      </w:r>
      <w:proofErr w:type="spellEnd"/>
      <w:r w:rsidR="00BA466D"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Dalamtugas-</w:t>
      </w:r>
      <w:r w:rsidR="00BA466D" w:rsidRPr="008866ED">
        <w:rPr>
          <w:rFonts w:ascii="Arial" w:hAnsi="Arial" w:cs="Arial"/>
          <w:sz w:val="24"/>
          <w:szCs w:val="24"/>
        </w:rPr>
        <w:t>tugasumumnya</w:t>
      </w:r>
      <w:proofErr w:type="spellEnd"/>
      <w:r w:rsidR="00BA466D" w:rsidRPr="008866ED">
        <w:rPr>
          <w:rFonts w:ascii="Arial" w:hAnsi="Arial" w:cs="Arial"/>
          <w:sz w:val="24"/>
          <w:szCs w:val="24"/>
        </w:rPr>
        <w:t xml:space="preserve"> POLRI </w:t>
      </w:r>
      <w:proofErr w:type="spellStart"/>
      <w:r w:rsidR="00BA466D" w:rsidRPr="008866ED">
        <w:rPr>
          <w:rFonts w:ascii="Arial" w:hAnsi="Arial" w:cs="Arial"/>
          <w:sz w:val="24"/>
          <w:szCs w:val="24"/>
        </w:rPr>
        <w:t>cukupprofe</w:t>
      </w:r>
      <w:r w:rsidRPr="008866ED">
        <w:rPr>
          <w:rFonts w:ascii="Arial" w:hAnsi="Arial" w:cs="Arial"/>
          <w:sz w:val="24"/>
          <w:szCs w:val="24"/>
        </w:rPr>
        <w:t>sional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66ED">
        <w:rPr>
          <w:rFonts w:ascii="Arial" w:hAnsi="Arial" w:cs="Arial"/>
          <w:sz w:val="24"/>
          <w:szCs w:val="24"/>
        </w:rPr>
        <w:t>Misalnyadalampenangananterorisme</w:t>
      </w:r>
      <w:proofErr w:type="spellEnd"/>
      <w:proofErr w:type="gramStart"/>
      <w:r w:rsidRPr="008866ED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8866ED">
        <w:rPr>
          <w:rFonts w:ascii="Arial" w:hAnsi="Arial" w:cs="Arial"/>
          <w:sz w:val="24"/>
          <w:szCs w:val="24"/>
        </w:rPr>
        <w:t>penculikan</w:t>
      </w:r>
      <w:proofErr w:type="spellEnd"/>
      <w:proofErr w:type="gram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mutilasi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narkobadansebagainya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Kalauadaisukorupsi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di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POLRI </w:t>
      </w:r>
      <w:proofErr w:type="spellStart"/>
      <w:r w:rsidRPr="008866ED">
        <w:rPr>
          <w:rFonts w:ascii="Arial" w:hAnsi="Arial" w:cs="Arial"/>
          <w:sz w:val="24"/>
          <w:szCs w:val="24"/>
        </w:rPr>
        <w:t>harusdilihatsebagaikasus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biasasaja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seperti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di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lembaga-lembaga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lain. </w:t>
      </w:r>
      <w:proofErr w:type="spellStart"/>
      <w:r w:rsidRPr="008866ED">
        <w:rPr>
          <w:rFonts w:ascii="Arial" w:hAnsi="Arial" w:cs="Arial"/>
          <w:sz w:val="24"/>
          <w:szCs w:val="24"/>
        </w:rPr>
        <w:t>Di</w:t>
      </w:r>
      <w:r w:rsidR="00BA466D" w:rsidRPr="008866ED">
        <w:rPr>
          <w:rFonts w:ascii="Arial" w:hAnsi="Arial" w:cs="Arial"/>
          <w:sz w:val="24"/>
          <w:szCs w:val="24"/>
        </w:rPr>
        <w:t>lapangansangatbanyak</w:t>
      </w:r>
      <w:proofErr w:type="spellEnd"/>
      <w:r w:rsidR="00BA466D"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66D" w:rsidRPr="008866ED">
        <w:rPr>
          <w:rFonts w:ascii="Arial" w:hAnsi="Arial" w:cs="Arial"/>
          <w:sz w:val="24"/>
          <w:szCs w:val="24"/>
        </w:rPr>
        <w:t>orang-orang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POLRI</w:t>
      </w:r>
      <w:r w:rsidR="00102191"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191" w:rsidRPr="008866ED">
        <w:rPr>
          <w:rFonts w:ascii="Arial" w:hAnsi="Arial" w:cs="Arial"/>
          <w:sz w:val="24"/>
          <w:szCs w:val="24"/>
        </w:rPr>
        <w:t>yang</w:t>
      </w:r>
      <w:r w:rsidRPr="008866ED">
        <w:rPr>
          <w:rFonts w:ascii="Arial" w:hAnsi="Arial" w:cs="Arial"/>
          <w:sz w:val="24"/>
          <w:szCs w:val="24"/>
        </w:rPr>
        <w:t>bersih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penuhdedikasi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danpatriotis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Olehsebabitu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POLRI </w:t>
      </w:r>
      <w:proofErr w:type="spellStart"/>
      <w:r w:rsidRPr="008866ED">
        <w:rPr>
          <w:rFonts w:ascii="Arial" w:hAnsi="Arial" w:cs="Arial"/>
          <w:sz w:val="24"/>
          <w:szCs w:val="24"/>
        </w:rPr>
        <w:t>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KPK </w:t>
      </w:r>
      <w:proofErr w:type="spellStart"/>
      <w:r w:rsidRPr="008866ED">
        <w:rPr>
          <w:rFonts w:ascii="Arial" w:hAnsi="Arial" w:cs="Arial"/>
          <w:sz w:val="24"/>
          <w:szCs w:val="24"/>
        </w:rPr>
        <w:t>harusbekerjadalamsinergisitas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bukandalamhubunganrivalitas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866ED">
        <w:rPr>
          <w:rFonts w:ascii="Arial" w:hAnsi="Arial" w:cs="Arial"/>
          <w:b/>
          <w:sz w:val="24"/>
          <w:szCs w:val="24"/>
        </w:rPr>
        <w:t>Mengapakitamembentuk</w:t>
      </w:r>
      <w:proofErr w:type="spellEnd"/>
      <w:r w:rsidRPr="008866ED">
        <w:rPr>
          <w:rFonts w:ascii="Arial" w:hAnsi="Arial" w:cs="Arial"/>
          <w:b/>
          <w:sz w:val="24"/>
          <w:szCs w:val="24"/>
        </w:rPr>
        <w:t xml:space="preserve"> KPK</w:t>
      </w:r>
      <w:r w:rsidR="00BA466D" w:rsidRPr="008866ED">
        <w:rPr>
          <w:rFonts w:ascii="Arial" w:hAnsi="Arial" w:cs="Arial"/>
          <w:b/>
          <w:sz w:val="24"/>
          <w:szCs w:val="24"/>
        </w:rPr>
        <w:t>?</w:t>
      </w:r>
    </w:p>
    <w:p w:rsidR="00EF6D2F" w:rsidRPr="008866ED" w:rsidRDefault="00EF6D2F" w:rsidP="00EF6D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Menurut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UU KPK </w:t>
      </w:r>
      <w:proofErr w:type="gramStart"/>
      <w:r w:rsidRPr="008866ED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8866ED">
        <w:rPr>
          <w:rFonts w:ascii="Arial" w:hAnsi="Arial" w:cs="Arial"/>
          <w:sz w:val="24"/>
          <w:szCs w:val="24"/>
        </w:rPr>
        <w:t>dalamkonsideransMenimbang</w:t>
      </w:r>
      <w:proofErr w:type="spellEnd"/>
      <w:proofErr w:type="gramEnd"/>
      <w:r w:rsidRPr="008866E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866ED">
        <w:rPr>
          <w:rFonts w:ascii="Arial" w:hAnsi="Arial" w:cs="Arial"/>
          <w:sz w:val="24"/>
          <w:szCs w:val="24"/>
        </w:rPr>
        <w:t>penegakhukum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adapadasaatitubelum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optimal dalampemberantasankorupsipadahalkorupsisangatmembahayakanbagike</w:t>
      </w:r>
      <w:r w:rsidR="00BA466D" w:rsidRPr="008866ED">
        <w:rPr>
          <w:rFonts w:ascii="Arial" w:hAnsi="Arial" w:cs="Arial"/>
          <w:sz w:val="24"/>
          <w:szCs w:val="24"/>
        </w:rPr>
        <w:t>selamatan</w:t>
      </w:r>
      <w:r w:rsidRPr="008866ED">
        <w:rPr>
          <w:rFonts w:ascii="Arial" w:hAnsi="Arial" w:cs="Arial"/>
          <w:sz w:val="24"/>
          <w:szCs w:val="24"/>
        </w:rPr>
        <w:t>bangsadannegara.</w:t>
      </w:r>
    </w:p>
    <w:p w:rsidR="00EF6D2F" w:rsidRPr="008866ED" w:rsidRDefault="00EF6D2F" w:rsidP="00EF6D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Padamasalalukorupsisangat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massif, </w:t>
      </w:r>
      <w:proofErr w:type="spellStart"/>
      <w:r w:rsidRPr="008866ED">
        <w:rPr>
          <w:rFonts w:ascii="Arial" w:hAnsi="Arial" w:cs="Arial"/>
          <w:sz w:val="24"/>
          <w:szCs w:val="24"/>
        </w:rPr>
        <w:t>bahkanmenjadibagian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takterhindarkanbagiperjalanankarierpejabat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pegawai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danorganisasi-organisasiprofesi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Idenya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kitabentuk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KPK </w:t>
      </w:r>
      <w:proofErr w:type="spellStart"/>
      <w:r w:rsidRPr="008866ED">
        <w:rPr>
          <w:rFonts w:ascii="Arial" w:hAnsi="Arial" w:cs="Arial"/>
          <w:sz w:val="24"/>
          <w:szCs w:val="24"/>
        </w:rPr>
        <w:t>sampaikeadaan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normal </w:t>
      </w:r>
      <w:proofErr w:type="spellStart"/>
      <w:r w:rsidRPr="008866ED">
        <w:rPr>
          <w:rFonts w:ascii="Arial" w:hAnsi="Arial" w:cs="Arial"/>
          <w:sz w:val="24"/>
          <w:szCs w:val="24"/>
        </w:rPr>
        <w:t>danpenegakhukummenjadi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optimal </w:t>
      </w:r>
      <w:proofErr w:type="spellStart"/>
      <w:r w:rsidRPr="008866ED">
        <w:rPr>
          <w:rFonts w:ascii="Arial" w:hAnsi="Arial" w:cs="Arial"/>
          <w:sz w:val="24"/>
          <w:szCs w:val="24"/>
        </w:rPr>
        <w:t>danproporsional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</w:p>
    <w:p w:rsidR="00EF6D2F" w:rsidRPr="008866ED" w:rsidRDefault="00BA466D" w:rsidP="00EF6D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lastRenderedPageBreak/>
        <w:t>Makaitu</w:t>
      </w:r>
      <w:proofErr w:type="spellEnd"/>
      <w:r w:rsidR="00EF6D2F"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6D2F" w:rsidRPr="008866ED">
        <w:rPr>
          <w:rFonts w:ascii="Arial" w:hAnsi="Arial" w:cs="Arial"/>
          <w:sz w:val="24"/>
          <w:szCs w:val="24"/>
        </w:rPr>
        <w:t>menurutsaya</w:t>
      </w:r>
      <w:proofErr w:type="spellEnd"/>
      <w:r w:rsidR="00EF6D2F"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6D2F" w:rsidRPr="008866ED">
        <w:rPr>
          <w:rFonts w:ascii="Arial" w:hAnsi="Arial" w:cs="Arial"/>
          <w:sz w:val="24"/>
          <w:szCs w:val="24"/>
        </w:rPr>
        <w:t>semula</w:t>
      </w:r>
      <w:proofErr w:type="spellEnd"/>
      <w:r w:rsidR="00EF6D2F" w:rsidRPr="008866ED">
        <w:rPr>
          <w:rFonts w:ascii="Arial" w:hAnsi="Arial" w:cs="Arial"/>
          <w:sz w:val="24"/>
          <w:szCs w:val="24"/>
        </w:rPr>
        <w:t xml:space="preserve"> KPK itudimaksudkansebagailembagasementarauntukmendorongoptimalisasidanproporsionalisasilembagapenegakhukumlainnyadalampemberantasankorupsi.</w:t>
      </w:r>
    </w:p>
    <w:p w:rsidR="00EF6D2F" w:rsidRPr="008866ED" w:rsidRDefault="00EF6D2F" w:rsidP="00EF6D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Tetapisetelah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KPK </w:t>
      </w:r>
      <w:proofErr w:type="spellStart"/>
      <w:r w:rsidRPr="008866ED">
        <w:rPr>
          <w:rFonts w:ascii="Arial" w:hAnsi="Arial" w:cs="Arial"/>
          <w:sz w:val="24"/>
          <w:szCs w:val="24"/>
        </w:rPr>
        <w:t>suksesdalammelaksanakantugasnyamakaterjadiduahal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66ED">
        <w:rPr>
          <w:rFonts w:ascii="Arial" w:hAnsi="Arial" w:cs="Arial"/>
          <w:sz w:val="24"/>
          <w:szCs w:val="24"/>
        </w:rPr>
        <w:t>Pertama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ada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m</w:t>
      </w:r>
      <w:r w:rsidR="00102191" w:rsidRPr="008866ED">
        <w:rPr>
          <w:rFonts w:ascii="Arial" w:hAnsi="Arial" w:cs="Arial"/>
          <w:sz w:val="24"/>
          <w:szCs w:val="24"/>
        </w:rPr>
        <w:t>eng</w:t>
      </w:r>
      <w:r w:rsidRPr="008866ED">
        <w:rPr>
          <w:rFonts w:ascii="Arial" w:hAnsi="Arial" w:cs="Arial"/>
          <w:sz w:val="24"/>
          <w:szCs w:val="24"/>
        </w:rPr>
        <w:t>inginkandipermanenkan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di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dalamkonstitusi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66ED">
        <w:rPr>
          <w:rFonts w:ascii="Arial" w:hAnsi="Arial" w:cs="Arial"/>
          <w:sz w:val="24"/>
          <w:szCs w:val="24"/>
        </w:rPr>
        <w:t>Kedua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ada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menyeranghebat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8866ED">
        <w:rPr>
          <w:rFonts w:ascii="Arial" w:hAnsi="Arial" w:cs="Arial"/>
          <w:sz w:val="24"/>
          <w:szCs w:val="24"/>
        </w:rPr>
        <w:t>diabubarkan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A055E5" w:rsidRPr="008866ED" w:rsidRDefault="00A055E5" w:rsidP="0020210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F6D2F" w:rsidRPr="008866ED" w:rsidRDefault="00EF6D2F" w:rsidP="00EF6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866ED">
        <w:rPr>
          <w:rFonts w:ascii="Arial" w:hAnsi="Arial" w:cs="Arial"/>
          <w:b/>
          <w:sz w:val="24"/>
          <w:szCs w:val="24"/>
        </w:rPr>
        <w:t>MengapaKonflikSampaiBerseri</w:t>
      </w:r>
      <w:proofErr w:type="spellEnd"/>
      <w:r w:rsidRPr="008866ED">
        <w:rPr>
          <w:rFonts w:ascii="Arial" w:hAnsi="Arial" w:cs="Arial"/>
          <w:b/>
          <w:sz w:val="24"/>
          <w:szCs w:val="24"/>
        </w:rPr>
        <w:t>?</w:t>
      </w:r>
    </w:p>
    <w:p w:rsidR="00EF6D2F" w:rsidRPr="008866ED" w:rsidRDefault="00EF6D2F" w:rsidP="00EF6D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866ED">
        <w:rPr>
          <w:rFonts w:ascii="Arial" w:hAnsi="Arial" w:cs="Arial"/>
          <w:sz w:val="24"/>
          <w:szCs w:val="24"/>
        </w:rPr>
        <w:t xml:space="preserve">KPK </w:t>
      </w:r>
      <w:proofErr w:type="spellStart"/>
      <w:r w:rsidRPr="008866ED">
        <w:rPr>
          <w:rFonts w:ascii="Arial" w:hAnsi="Arial" w:cs="Arial"/>
          <w:sz w:val="24"/>
          <w:szCs w:val="24"/>
        </w:rPr>
        <w:t>bisabekerjacukupefektifdanbera</w:t>
      </w:r>
      <w:r w:rsidR="00A055E5" w:rsidRPr="008866ED">
        <w:rPr>
          <w:rFonts w:ascii="Arial" w:hAnsi="Arial" w:cs="Arial"/>
          <w:sz w:val="24"/>
          <w:szCs w:val="24"/>
        </w:rPr>
        <w:t>nimenyentuh</w:t>
      </w:r>
      <w:proofErr w:type="spellEnd"/>
      <w:r w:rsidR="00A055E5" w:rsidRPr="008866ED">
        <w:rPr>
          <w:rFonts w:ascii="Arial" w:hAnsi="Arial" w:cs="Arial"/>
          <w:sz w:val="24"/>
          <w:szCs w:val="24"/>
        </w:rPr>
        <w:t xml:space="preserve"> area-area </w:t>
      </w:r>
      <w:proofErr w:type="spellStart"/>
      <w:r w:rsidR="00A055E5" w:rsidRPr="008866ED">
        <w:rPr>
          <w:rFonts w:ascii="Arial" w:hAnsi="Arial" w:cs="Arial"/>
          <w:sz w:val="24"/>
          <w:szCs w:val="24"/>
        </w:rPr>
        <w:t>sensitif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termasuk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</w:t>
      </w:r>
      <w:r w:rsidR="00A055E5" w:rsidRPr="008866ED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A055E5" w:rsidRPr="008866ED">
        <w:rPr>
          <w:rFonts w:ascii="Arial" w:hAnsi="Arial" w:cs="Arial"/>
          <w:sz w:val="24"/>
          <w:szCs w:val="24"/>
        </w:rPr>
        <w:t>bahkanlembagakepresidenan</w:t>
      </w:r>
      <w:proofErr w:type="spellEnd"/>
      <w:r w:rsidR="00A055E5" w:rsidRPr="008866ED">
        <w:rPr>
          <w:rFonts w:ascii="Arial" w:hAnsi="Arial" w:cs="Arial"/>
          <w:sz w:val="24"/>
          <w:szCs w:val="24"/>
        </w:rPr>
        <w:t xml:space="preserve"> (k</w:t>
      </w:r>
      <w:r w:rsidRPr="008866ED">
        <w:rPr>
          <w:rFonts w:ascii="Arial" w:hAnsi="Arial" w:cs="Arial"/>
          <w:sz w:val="24"/>
          <w:szCs w:val="24"/>
        </w:rPr>
        <w:t xml:space="preserve">abinet). Di </w:t>
      </w:r>
      <w:proofErr w:type="spellStart"/>
      <w:r w:rsidRPr="008866ED">
        <w:rPr>
          <w:rFonts w:ascii="Arial" w:hAnsi="Arial" w:cs="Arial"/>
          <w:sz w:val="24"/>
          <w:szCs w:val="24"/>
        </w:rPr>
        <w:t>lingkungan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POLRI </w:t>
      </w:r>
      <w:proofErr w:type="spellStart"/>
      <w:r w:rsidR="00A055E5" w:rsidRPr="008866ED">
        <w:rPr>
          <w:rFonts w:ascii="Arial" w:hAnsi="Arial" w:cs="Arial"/>
          <w:sz w:val="24"/>
          <w:szCs w:val="24"/>
        </w:rPr>
        <w:t>pernah</w:t>
      </w:r>
      <w:r w:rsidRPr="008866ED">
        <w:rPr>
          <w:rFonts w:ascii="Arial" w:hAnsi="Arial" w:cs="Arial"/>
          <w:sz w:val="24"/>
          <w:szCs w:val="24"/>
        </w:rPr>
        <w:t>adakasusRusdiharjo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SuyitnoLandung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beritarekeninggendu</w:t>
      </w:r>
      <w:r w:rsidR="00A055E5" w:rsidRPr="008866ED">
        <w:rPr>
          <w:rFonts w:ascii="Arial" w:hAnsi="Arial" w:cs="Arial"/>
          <w:sz w:val="24"/>
          <w:szCs w:val="24"/>
        </w:rPr>
        <w:t>t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kasus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simulator SIM, </w:t>
      </w:r>
      <w:proofErr w:type="spellStart"/>
      <w:r w:rsidRPr="008866ED">
        <w:rPr>
          <w:rFonts w:ascii="Arial" w:hAnsi="Arial" w:cs="Arial"/>
          <w:sz w:val="24"/>
          <w:szCs w:val="24"/>
        </w:rPr>
        <w:t>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lain-lain.</w:t>
      </w:r>
    </w:p>
    <w:p w:rsidR="00EF6D2F" w:rsidRPr="008866ED" w:rsidRDefault="00EF6D2F" w:rsidP="00EF6D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MuncullahCicak-Buaya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I (</w:t>
      </w:r>
      <w:proofErr w:type="spellStart"/>
      <w:r w:rsidRPr="008866ED">
        <w:rPr>
          <w:rFonts w:ascii="Arial" w:hAnsi="Arial" w:cs="Arial"/>
          <w:sz w:val="24"/>
          <w:szCs w:val="24"/>
        </w:rPr>
        <w:t>Antasari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Bibit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Chandra, </w:t>
      </w:r>
      <w:proofErr w:type="spellStart"/>
      <w:r w:rsidRPr="008866ED">
        <w:rPr>
          <w:rFonts w:ascii="Arial" w:hAnsi="Arial" w:cs="Arial"/>
          <w:sz w:val="24"/>
          <w:szCs w:val="24"/>
        </w:rPr>
        <w:t>SusnoDuaji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866ED">
        <w:rPr>
          <w:rFonts w:ascii="Arial" w:hAnsi="Arial" w:cs="Arial"/>
          <w:sz w:val="24"/>
          <w:szCs w:val="24"/>
        </w:rPr>
        <w:t>Cicak-Buaya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II (</w:t>
      </w:r>
      <w:proofErr w:type="spellStart"/>
      <w:r w:rsidRPr="008866ED">
        <w:rPr>
          <w:rFonts w:ascii="Arial" w:hAnsi="Arial" w:cs="Arial"/>
          <w:sz w:val="24"/>
          <w:szCs w:val="24"/>
        </w:rPr>
        <w:t>DjokoSusilo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Novel </w:t>
      </w:r>
      <w:proofErr w:type="spellStart"/>
      <w:r w:rsidRPr="008866ED">
        <w:rPr>
          <w:rFonts w:ascii="Arial" w:hAnsi="Arial" w:cs="Arial"/>
          <w:sz w:val="24"/>
          <w:szCs w:val="24"/>
        </w:rPr>
        <w:t>Baswedan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866ED">
        <w:rPr>
          <w:rFonts w:ascii="Arial" w:hAnsi="Arial" w:cs="Arial"/>
          <w:sz w:val="24"/>
          <w:szCs w:val="24"/>
        </w:rPr>
        <w:t>danCicakBuaya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III (Budi </w:t>
      </w:r>
      <w:proofErr w:type="spellStart"/>
      <w:r w:rsidRPr="008866ED">
        <w:rPr>
          <w:rFonts w:ascii="Arial" w:hAnsi="Arial" w:cs="Arial"/>
          <w:sz w:val="24"/>
          <w:szCs w:val="24"/>
        </w:rPr>
        <w:t>Gunawan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BambangWidjoyanto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Abraham </w:t>
      </w:r>
      <w:proofErr w:type="spellStart"/>
      <w:r w:rsidRPr="008866ED">
        <w:rPr>
          <w:rFonts w:ascii="Arial" w:hAnsi="Arial" w:cs="Arial"/>
          <w:sz w:val="24"/>
          <w:szCs w:val="24"/>
        </w:rPr>
        <w:t>Samad</w:t>
      </w:r>
      <w:proofErr w:type="spellEnd"/>
      <w:r w:rsidRPr="008866ED">
        <w:rPr>
          <w:rFonts w:ascii="Arial" w:hAnsi="Arial" w:cs="Arial"/>
          <w:sz w:val="24"/>
          <w:szCs w:val="24"/>
        </w:rPr>
        <w:t>).</w:t>
      </w:r>
    </w:p>
    <w:p w:rsidR="00EF6D2F" w:rsidRPr="008866ED" w:rsidRDefault="00EF6D2F" w:rsidP="00EF6D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866ED">
        <w:rPr>
          <w:rFonts w:ascii="Arial" w:hAnsi="Arial" w:cs="Arial"/>
          <w:sz w:val="24"/>
          <w:szCs w:val="24"/>
        </w:rPr>
        <w:t>Potensikonflikberseriinimasihterbukadanharussegeradiakhiridengan</w:t>
      </w:r>
      <w:r w:rsidR="00102191" w:rsidRPr="008866ED">
        <w:rPr>
          <w:rFonts w:ascii="Arial" w:hAnsi="Arial" w:cs="Arial"/>
          <w:sz w:val="24"/>
          <w:szCs w:val="24"/>
        </w:rPr>
        <w:t>keharusanberkompromidengansi</w:t>
      </w:r>
      <w:r w:rsidRPr="008866ED">
        <w:rPr>
          <w:rFonts w:ascii="Arial" w:hAnsi="Arial" w:cs="Arial"/>
          <w:sz w:val="24"/>
          <w:szCs w:val="24"/>
        </w:rPr>
        <w:t>tuasi (</w:t>
      </w:r>
      <w:proofErr w:type="spellStart"/>
      <w:r w:rsidRPr="008866ED">
        <w:rPr>
          <w:rFonts w:ascii="Arial" w:hAnsi="Arial" w:cs="Arial"/>
          <w:sz w:val="24"/>
          <w:szCs w:val="24"/>
        </w:rPr>
        <w:t>misalnyatidakmemperioritaskansoalrekeninggendut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8866ED">
        <w:rPr>
          <w:rFonts w:ascii="Arial" w:hAnsi="Arial" w:cs="Arial"/>
          <w:sz w:val="24"/>
          <w:szCs w:val="24"/>
        </w:rPr>
        <w:t>kasus-kasus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di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area lain </w:t>
      </w:r>
      <w:proofErr w:type="spellStart"/>
      <w:r w:rsidRPr="008866ED">
        <w:rPr>
          <w:rFonts w:ascii="Arial" w:hAnsi="Arial" w:cs="Arial"/>
          <w:sz w:val="24"/>
          <w:szCs w:val="24"/>
        </w:rPr>
        <w:t>bisaberjalan</w:t>
      </w:r>
      <w:proofErr w:type="spellEnd"/>
      <w:r w:rsidRPr="008866ED">
        <w:rPr>
          <w:rFonts w:ascii="Arial" w:hAnsi="Arial" w:cs="Arial"/>
          <w:sz w:val="24"/>
          <w:szCs w:val="24"/>
        </w:rPr>
        <w:t>)</w:t>
      </w:r>
    </w:p>
    <w:p w:rsidR="00EF6D2F" w:rsidRPr="008866ED" w:rsidRDefault="00EF6D2F" w:rsidP="00EF6D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b/>
          <w:sz w:val="24"/>
          <w:szCs w:val="24"/>
        </w:rPr>
        <w:t>Penyelesaianpadakonflik</w:t>
      </w:r>
      <w:proofErr w:type="spellEnd"/>
      <w:r w:rsidRPr="008866ED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b/>
          <w:sz w:val="24"/>
          <w:szCs w:val="24"/>
        </w:rPr>
        <w:t>lalu</w:t>
      </w:r>
      <w:proofErr w:type="spellEnd"/>
    </w:p>
    <w:p w:rsidR="00EF6D2F" w:rsidRPr="008866ED" w:rsidRDefault="00EF6D2F" w:rsidP="00EF6D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866ED">
        <w:rPr>
          <w:rFonts w:ascii="Arial" w:hAnsi="Arial" w:cs="Arial"/>
          <w:sz w:val="24"/>
          <w:szCs w:val="24"/>
        </w:rPr>
        <w:t>KonflikJilidI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:</w:t>
      </w:r>
      <w:proofErr w:type="spellStart"/>
      <w:r w:rsidRPr="008866ED">
        <w:rPr>
          <w:rFonts w:ascii="Arial" w:hAnsi="Arial" w:cs="Arial"/>
          <w:sz w:val="24"/>
          <w:szCs w:val="24"/>
        </w:rPr>
        <w:t>Presidenmembentuk</w:t>
      </w:r>
      <w:proofErr w:type="spellEnd"/>
      <w:proofErr w:type="gramEnd"/>
      <w:r w:rsidRPr="008866ED">
        <w:rPr>
          <w:rFonts w:ascii="Arial" w:hAnsi="Arial" w:cs="Arial"/>
          <w:sz w:val="24"/>
          <w:szCs w:val="24"/>
        </w:rPr>
        <w:t xml:space="preserve"> Tim 8 yang </w:t>
      </w:r>
      <w:proofErr w:type="spellStart"/>
      <w:r w:rsidRPr="008866ED">
        <w:rPr>
          <w:rFonts w:ascii="Arial" w:hAnsi="Arial" w:cs="Arial"/>
          <w:sz w:val="24"/>
          <w:szCs w:val="24"/>
        </w:rPr>
        <w:t>berujungdikeluarkannya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SKPP </w:t>
      </w:r>
      <w:proofErr w:type="spellStart"/>
      <w:r w:rsidRPr="008866ED">
        <w:rPr>
          <w:rFonts w:ascii="Arial" w:hAnsi="Arial" w:cs="Arial"/>
          <w:sz w:val="24"/>
          <w:szCs w:val="24"/>
        </w:rPr>
        <w:t>untukBibitdan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Chandra</w:t>
      </w:r>
      <w:r w:rsidR="00A479EE" w:rsidRPr="00886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479EE" w:rsidRPr="008866ED">
        <w:rPr>
          <w:rFonts w:ascii="Arial" w:hAnsi="Arial" w:cs="Arial"/>
          <w:sz w:val="24"/>
          <w:szCs w:val="24"/>
        </w:rPr>
        <w:t>Adapun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proses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hukumuntukAntasarisudahberlangsungjauh</w:t>
      </w:r>
      <w:r w:rsidR="00A479EE" w:rsidRPr="008866ED">
        <w:rPr>
          <w:rFonts w:ascii="Arial" w:hAnsi="Arial" w:cs="Arial"/>
          <w:sz w:val="24"/>
          <w:szCs w:val="24"/>
        </w:rPr>
        <w:t>sehinggasulitditarikketitikawal</w:t>
      </w:r>
      <w:r w:rsidRPr="00886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66ED">
        <w:rPr>
          <w:rFonts w:ascii="Arial" w:hAnsi="Arial" w:cs="Arial"/>
          <w:sz w:val="24"/>
          <w:szCs w:val="24"/>
        </w:rPr>
        <w:t>PresidenjugamengeluarkanPerppu</w:t>
      </w:r>
      <w:r w:rsidR="00A479EE" w:rsidRPr="008866ED">
        <w:rPr>
          <w:rFonts w:ascii="Arial" w:hAnsi="Arial" w:cs="Arial"/>
          <w:sz w:val="24"/>
          <w:szCs w:val="24"/>
        </w:rPr>
        <w:t>No</w:t>
      </w:r>
      <w:proofErr w:type="spellEnd"/>
      <w:r w:rsidR="00A479EE" w:rsidRPr="008866ED">
        <w:rPr>
          <w:rFonts w:ascii="Arial" w:hAnsi="Arial" w:cs="Arial"/>
          <w:sz w:val="24"/>
          <w:szCs w:val="24"/>
        </w:rPr>
        <w:t xml:space="preserve">. 4 </w:t>
      </w:r>
      <w:proofErr w:type="spellStart"/>
      <w:r w:rsidR="00A479EE" w:rsidRPr="008866ED">
        <w:rPr>
          <w:rFonts w:ascii="Arial" w:hAnsi="Arial" w:cs="Arial"/>
          <w:sz w:val="24"/>
          <w:szCs w:val="24"/>
        </w:rPr>
        <w:t>Tahun</w:t>
      </w:r>
      <w:proofErr w:type="spellEnd"/>
      <w:r w:rsidR="00A479EE" w:rsidRPr="008866ED">
        <w:rPr>
          <w:rFonts w:ascii="Arial" w:hAnsi="Arial" w:cs="Arial"/>
          <w:sz w:val="24"/>
          <w:szCs w:val="24"/>
        </w:rPr>
        <w:t xml:space="preserve"> 2009 </w:t>
      </w:r>
      <w:proofErr w:type="spellStart"/>
      <w:r w:rsidRPr="008866ED">
        <w:rPr>
          <w:rFonts w:ascii="Arial" w:hAnsi="Arial" w:cs="Arial"/>
          <w:sz w:val="24"/>
          <w:szCs w:val="24"/>
        </w:rPr>
        <w:t>tentangPelaksanaTugasPimpinan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KPK. </w:t>
      </w:r>
      <w:proofErr w:type="spellStart"/>
      <w:r w:rsidRPr="008866ED">
        <w:rPr>
          <w:rFonts w:ascii="Arial" w:hAnsi="Arial" w:cs="Arial"/>
          <w:sz w:val="24"/>
          <w:szCs w:val="24"/>
        </w:rPr>
        <w:t>Padakonflikjilid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866ED">
        <w:rPr>
          <w:rFonts w:ascii="Arial" w:hAnsi="Arial" w:cs="Arial"/>
          <w:sz w:val="24"/>
          <w:szCs w:val="24"/>
        </w:rPr>
        <w:t>initerjadijuga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problem </w:t>
      </w:r>
      <w:proofErr w:type="spellStart"/>
      <w:r w:rsidRPr="008866ED">
        <w:rPr>
          <w:rFonts w:ascii="Arial" w:hAnsi="Arial" w:cs="Arial"/>
          <w:sz w:val="24"/>
          <w:szCs w:val="24"/>
        </w:rPr>
        <w:t>antara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POLRI </w:t>
      </w:r>
      <w:proofErr w:type="spellStart"/>
      <w:r w:rsidRPr="008866ED">
        <w:rPr>
          <w:rFonts w:ascii="Arial" w:hAnsi="Arial" w:cs="Arial"/>
          <w:sz w:val="24"/>
          <w:szCs w:val="24"/>
        </w:rPr>
        <w:t>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MK </w:t>
      </w:r>
      <w:proofErr w:type="spellStart"/>
      <w:r w:rsidRPr="008866ED">
        <w:rPr>
          <w:rFonts w:ascii="Arial" w:hAnsi="Arial" w:cs="Arial"/>
          <w:sz w:val="24"/>
          <w:szCs w:val="24"/>
        </w:rPr>
        <w:t>menyusulpenyetelanrekamanpembicaraanAnggodo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tetapiakhirnyaselesaidenganbaiksampaisekarang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866ED">
        <w:rPr>
          <w:rFonts w:ascii="Arial" w:hAnsi="Arial" w:cs="Arial"/>
          <w:sz w:val="24"/>
          <w:szCs w:val="24"/>
        </w:rPr>
        <w:t>KonflikJilidII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:</w:t>
      </w:r>
      <w:proofErr w:type="spellStart"/>
      <w:r w:rsidRPr="008866ED">
        <w:rPr>
          <w:rFonts w:ascii="Arial" w:hAnsi="Arial" w:cs="Arial"/>
          <w:sz w:val="24"/>
          <w:szCs w:val="24"/>
        </w:rPr>
        <w:t>Presidenmemerintahkanpenanganan</w:t>
      </w:r>
      <w:r w:rsidR="006935B8" w:rsidRPr="008866ED">
        <w:rPr>
          <w:rFonts w:ascii="Arial" w:hAnsi="Arial" w:cs="Arial"/>
          <w:sz w:val="24"/>
          <w:szCs w:val="24"/>
        </w:rPr>
        <w:t>kasusDjokoSusilotetapditer</w:t>
      </w:r>
      <w:r w:rsidRPr="008866ED">
        <w:rPr>
          <w:rFonts w:ascii="Arial" w:hAnsi="Arial" w:cs="Arial"/>
          <w:sz w:val="24"/>
          <w:szCs w:val="24"/>
        </w:rPr>
        <w:t>u</w:t>
      </w:r>
      <w:r w:rsidR="006935B8" w:rsidRPr="008866ED">
        <w:rPr>
          <w:rFonts w:ascii="Arial" w:hAnsi="Arial" w:cs="Arial"/>
          <w:sz w:val="24"/>
          <w:szCs w:val="24"/>
        </w:rPr>
        <w:t>s</w:t>
      </w:r>
      <w:r w:rsidRPr="008866ED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Pr="008866ED">
        <w:rPr>
          <w:rFonts w:ascii="Arial" w:hAnsi="Arial" w:cs="Arial"/>
          <w:sz w:val="24"/>
          <w:szCs w:val="24"/>
        </w:rPr>
        <w:t xml:space="preserve"> di KPK, </w:t>
      </w:r>
      <w:proofErr w:type="spellStart"/>
      <w:r w:rsidRPr="008866ED">
        <w:rPr>
          <w:rFonts w:ascii="Arial" w:hAnsi="Arial" w:cs="Arial"/>
          <w:sz w:val="24"/>
          <w:szCs w:val="24"/>
        </w:rPr>
        <w:t>sementarakasus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Novel </w:t>
      </w:r>
      <w:proofErr w:type="spellStart"/>
      <w:r w:rsidRPr="008866ED">
        <w:rPr>
          <w:rFonts w:ascii="Arial" w:hAnsi="Arial" w:cs="Arial"/>
          <w:sz w:val="24"/>
          <w:szCs w:val="24"/>
        </w:rPr>
        <w:t>Baswedanharusmencariwaktu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tepat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866ED">
        <w:rPr>
          <w:rFonts w:ascii="Arial" w:hAnsi="Arial" w:cs="Arial"/>
          <w:sz w:val="24"/>
          <w:szCs w:val="24"/>
        </w:rPr>
        <w:t>Presidenmenyebut</w:t>
      </w:r>
      <w:r w:rsidR="006935B8" w:rsidRPr="008866ED">
        <w:rPr>
          <w:rFonts w:ascii="Arial" w:hAnsi="Arial" w:cs="Arial"/>
          <w:sz w:val="24"/>
          <w:szCs w:val="24"/>
        </w:rPr>
        <w:t>penanganankasus</w:t>
      </w:r>
      <w:proofErr w:type="spellEnd"/>
      <w:r w:rsidR="006935B8" w:rsidRPr="008866ED">
        <w:rPr>
          <w:rFonts w:ascii="Arial" w:hAnsi="Arial" w:cs="Arial"/>
          <w:sz w:val="24"/>
          <w:szCs w:val="24"/>
        </w:rPr>
        <w:t xml:space="preserve"> Novel </w:t>
      </w:r>
      <w:proofErr w:type="spellStart"/>
      <w:r w:rsidR="006935B8" w:rsidRPr="008866ED">
        <w:rPr>
          <w:rFonts w:ascii="Arial" w:hAnsi="Arial" w:cs="Arial"/>
          <w:sz w:val="24"/>
          <w:szCs w:val="24"/>
        </w:rPr>
        <w:t>saatitu</w:t>
      </w:r>
      <w:r w:rsidRPr="008866ED">
        <w:rPr>
          <w:rFonts w:ascii="Arial" w:hAnsi="Arial" w:cs="Arial"/>
          <w:sz w:val="24"/>
          <w:szCs w:val="24"/>
        </w:rPr>
        <w:t>waktunyatidaktepat</w:t>
      </w:r>
      <w:proofErr w:type="spellEnd"/>
      <w:r w:rsidRPr="008866ED">
        <w:rPr>
          <w:rFonts w:ascii="Arial" w:hAnsi="Arial" w:cs="Arial"/>
          <w:sz w:val="24"/>
          <w:szCs w:val="24"/>
        </w:rPr>
        <w:t>).</w:t>
      </w:r>
    </w:p>
    <w:p w:rsidR="00EF6D2F" w:rsidRPr="008866ED" w:rsidRDefault="00EF6D2F" w:rsidP="00EF6D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KonflikJilid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III   : </w:t>
      </w:r>
      <w:proofErr w:type="spellStart"/>
      <w:r w:rsidRPr="008866ED">
        <w:rPr>
          <w:rFonts w:ascii="Arial" w:hAnsi="Arial" w:cs="Arial"/>
          <w:sz w:val="24"/>
          <w:szCs w:val="24"/>
        </w:rPr>
        <w:t>Presidentidakmelantik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BG, </w:t>
      </w:r>
      <w:proofErr w:type="spellStart"/>
      <w:r w:rsidRPr="008866ED">
        <w:rPr>
          <w:rFonts w:ascii="Arial" w:hAnsi="Arial" w:cs="Arial"/>
          <w:sz w:val="24"/>
          <w:szCs w:val="24"/>
        </w:rPr>
        <w:t>mengeluarkanPerpputentangpelaksanaTugas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KPK.</w:t>
      </w:r>
    </w:p>
    <w:p w:rsidR="00EF6D2F" w:rsidRPr="008866ED" w:rsidRDefault="00EF6D2F" w:rsidP="00EF6D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KonflikJilid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Pr="008866ED">
        <w:rPr>
          <w:rFonts w:ascii="Arial" w:hAnsi="Arial" w:cs="Arial"/>
          <w:sz w:val="24"/>
          <w:szCs w:val="24"/>
        </w:rPr>
        <w:t>jauhlebihrumitdanlebihberatdanrumitkarena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POLRI mendapatdukunganterang-terangandarisebagianterbesarparpol-parpoldan DPR </w:t>
      </w:r>
      <w:proofErr w:type="spellStart"/>
      <w:r w:rsidRPr="008866ED">
        <w:rPr>
          <w:rFonts w:ascii="Arial" w:hAnsi="Arial" w:cs="Arial"/>
          <w:sz w:val="24"/>
          <w:szCs w:val="24"/>
        </w:rPr>
        <w:t>secararesmi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66ED">
        <w:rPr>
          <w:rFonts w:ascii="Arial" w:hAnsi="Arial" w:cs="Arial"/>
          <w:sz w:val="24"/>
          <w:szCs w:val="24"/>
        </w:rPr>
        <w:t>KalaudalamJilid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866ED">
        <w:rPr>
          <w:rFonts w:ascii="Arial" w:hAnsi="Arial" w:cs="Arial"/>
          <w:sz w:val="24"/>
          <w:szCs w:val="24"/>
        </w:rPr>
        <w:t>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8866ED">
        <w:rPr>
          <w:rFonts w:ascii="Arial" w:hAnsi="Arial" w:cs="Arial"/>
          <w:sz w:val="24"/>
          <w:szCs w:val="24"/>
        </w:rPr>
        <w:t>dukunganParpoldan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DPR </w:t>
      </w:r>
      <w:proofErr w:type="spellStart"/>
      <w:r w:rsidRPr="008866ED">
        <w:rPr>
          <w:rFonts w:ascii="Arial" w:hAnsi="Arial" w:cs="Arial"/>
          <w:sz w:val="24"/>
          <w:szCs w:val="24"/>
        </w:rPr>
        <w:t>tidakmunculsecaraterang-terangan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apalagiresmi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866ED">
        <w:rPr>
          <w:rFonts w:ascii="Arial" w:hAnsi="Arial" w:cs="Arial"/>
          <w:b/>
          <w:sz w:val="24"/>
          <w:szCs w:val="24"/>
        </w:rPr>
        <w:t>KemelutdalamKonfikJilid</w:t>
      </w:r>
      <w:proofErr w:type="spellEnd"/>
      <w:r w:rsidRPr="008866ED">
        <w:rPr>
          <w:rFonts w:ascii="Arial" w:hAnsi="Arial" w:cs="Arial"/>
          <w:b/>
          <w:sz w:val="24"/>
          <w:szCs w:val="24"/>
        </w:rPr>
        <w:t xml:space="preserve"> III</w:t>
      </w:r>
    </w:p>
    <w:p w:rsidR="00EF6D2F" w:rsidRPr="008866ED" w:rsidRDefault="00EF6D2F" w:rsidP="00EF6D2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866ED">
        <w:rPr>
          <w:rFonts w:ascii="Arial" w:hAnsi="Arial" w:cs="Arial"/>
          <w:sz w:val="24"/>
          <w:szCs w:val="24"/>
        </w:rPr>
        <w:lastRenderedPageBreak/>
        <w:t xml:space="preserve">Momentum </w:t>
      </w:r>
      <w:proofErr w:type="spellStart"/>
      <w:r w:rsidRPr="008866ED">
        <w:rPr>
          <w:rFonts w:ascii="Arial" w:hAnsi="Arial" w:cs="Arial"/>
          <w:sz w:val="24"/>
          <w:szCs w:val="24"/>
        </w:rPr>
        <w:t>penetapan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BG </w:t>
      </w:r>
      <w:proofErr w:type="spellStart"/>
      <w:r w:rsidRPr="008866ED">
        <w:rPr>
          <w:rFonts w:ascii="Arial" w:hAnsi="Arial" w:cs="Arial"/>
          <w:sz w:val="24"/>
          <w:szCs w:val="24"/>
        </w:rPr>
        <w:t>tidaktepat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dilakukansetelah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BG </w:t>
      </w:r>
      <w:proofErr w:type="spellStart"/>
      <w:r w:rsidRPr="008866ED">
        <w:rPr>
          <w:rFonts w:ascii="Arial" w:hAnsi="Arial" w:cs="Arial"/>
          <w:sz w:val="24"/>
          <w:szCs w:val="24"/>
        </w:rPr>
        <w:t>diajukansebagaicalonkapolri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Memangadaunsurpolitisnya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bersifatetis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866ED">
        <w:rPr>
          <w:rFonts w:ascii="Arial" w:hAnsi="Arial" w:cs="Arial"/>
          <w:sz w:val="24"/>
          <w:szCs w:val="24"/>
        </w:rPr>
        <w:t>adalatarbelakangpolitis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melibatkan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Abraham </w:t>
      </w:r>
      <w:proofErr w:type="spellStart"/>
      <w:r w:rsidRPr="008866ED">
        <w:rPr>
          <w:rFonts w:ascii="Arial" w:hAnsi="Arial" w:cs="Arial"/>
          <w:sz w:val="24"/>
          <w:szCs w:val="24"/>
        </w:rPr>
        <w:t>Samad</w:t>
      </w:r>
      <w:proofErr w:type="spellEnd"/>
      <w:r w:rsidRPr="008866ED">
        <w:rPr>
          <w:rFonts w:ascii="Arial" w:hAnsi="Arial" w:cs="Arial"/>
          <w:sz w:val="24"/>
          <w:szCs w:val="24"/>
        </w:rPr>
        <w:t>).</w:t>
      </w:r>
    </w:p>
    <w:p w:rsidR="00EF6D2F" w:rsidRPr="008866ED" w:rsidRDefault="00EF6D2F" w:rsidP="00EF6D2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866ED">
        <w:rPr>
          <w:rFonts w:ascii="Arial" w:hAnsi="Arial" w:cs="Arial"/>
          <w:sz w:val="24"/>
          <w:szCs w:val="24"/>
        </w:rPr>
        <w:t>B</w:t>
      </w:r>
      <w:r w:rsidR="006935B8" w:rsidRPr="008866ED">
        <w:rPr>
          <w:rFonts w:ascii="Arial" w:hAnsi="Arial" w:cs="Arial"/>
          <w:sz w:val="24"/>
          <w:szCs w:val="24"/>
        </w:rPr>
        <w:t xml:space="preserve">udi </w:t>
      </w:r>
      <w:proofErr w:type="spellStart"/>
      <w:r w:rsidRPr="008866ED">
        <w:rPr>
          <w:rFonts w:ascii="Arial" w:hAnsi="Arial" w:cs="Arial"/>
          <w:sz w:val="24"/>
          <w:szCs w:val="24"/>
        </w:rPr>
        <w:t>G</w:t>
      </w:r>
      <w:r w:rsidR="006935B8" w:rsidRPr="008866ED">
        <w:rPr>
          <w:rFonts w:ascii="Arial" w:hAnsi="Arial" w:cs="Arial"/>
          <w:sz w:val="24"/>
          <w:szCs w:val="24"/>
        </w:rPr>
        <w:t>unawan</w:t>
      </w:r>
      <w:r w:rsidRPr="008866ED">
        <w:rPr>
          <w:rFonts w:ascii="Arial" w:hAnsi="Arial" w:cs="Arial"/>
          <w:sz w:val="24"/>
          <w:szCs w:val="24"/>
        </w:rPr>
        <w:t>dengandukunganbantuanhukum</w:t>
      </w:r>
      <w:r w:rsidR="006935B8" w:rsidRPr="008866ED">
        <w:rPr>
          <w:rFonts w:ascii="Arial" w:hAnsi="Arial" w:cs="Arial"/>
          <w:sz w:val="24"/>
          <w:szCs w:val="24"/>
        </w:rPr>
        <w:t>dari</w:t>
      </w:r>
      <w:r w:rsidRPr="008866ED">
        <w:rPr>
          <w:rFonts w:ascii="Arial" w:hAnsi="Arial" w:cs="Arial"/>
          <w:sz w:val="24"/>
          <w:szCs w:val="24"/>
        </w:rPr>
        <w:t>POLRI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6ED">
        <w:rPr>
          <w:rFonts w:ascii="Arial" w:hAnsi="Arial" w:cs="Arial"/>
          <w:sz w:val="24"/>
          <w:szCs w:val="24"/>
        </w:rPr>
        <w:t>mengajukanpraperadilandanmenersangkakanduakomisioner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866ED">
        <w:rPr>
          <w:rFonts w:ascii="Arial" w:hAnsi="Arial" w:cs="Arial"/>
          <w:sz w:val="24"/>
          <w:szCs w:val="24"/>
        </w:rPr>
        <w:t>BambangWidjoyantodalamkasuskesaksianpalsu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Abraham </w:t>
      </w:r>
      <w:proofErr w:type="spellStart"/>
      <w:r w:rsidRPr="008866ED">
        <w:rPr>
          <w:rFonts w:ascii="Arial" w:hAnsi="Arial" w:cs="Arial"/>
          <w:sz w:val="24"/>
          <w:szCs w:val="24"/>
        </w:rPr>
        <w:t>Samaddenganpemalsuandokumen</w:t>
      </w:r>
      <w:proofErr w:type="spellEnd"/>
      <w:r w:rsidRPr="008866ED">
        <w:rPr>
          <w:rFonts w:ascii="Arial" w:hAnsi="Arial" w:cs="Arial"/>
          <w:sz w:val="24"/>
          <w:szCs w:val="24"/>
        </w:rPr>
        <w:t>)</w:t>
      </w:r>
    </w:p>
    <w:p w:rsidR="00EF6D2F" w:rsidRPr="008866ED" w:rsidRDefault="00EF6D2F" w:rsidP="00EF6D2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Soalsangkaanpada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BW </w:t>
      </w:r>
      <w:proofErr w:type="spellStart"/>
      <w:r w:rsidRPr="008866ED">
        <w:rPr>
          <w:rFonts w:ascii="Arial" w:hAnsi="Arial" w:cs="Arial"/>
          <w:sz w:val="24"/>
          <w:szCs w:val="24"/>
        </w:rPr>
        <w:t>sebenarnyasudahpernahdicabutlaporannyatapidilaporkanlagi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  <w:r w:rsidR="0076398B" w:rsidRPr="008866E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76398B" w:rsidRPr="008866ED">
        <w:rPr>
          <w:rFonts w:ascii="Arial" w:hAnsi="Arial" w:cs="Arial"/>
          <w:sz w:val="24"/>
          <w:szCs w:val="24"/>
        </w:rPr>
        <w:t>seharusnyamelaluipemeriksaanetikoleh</w:t>
      </w:r>
      <w:proofErr w:type="spellEnd"/>
      <w:r w:rsidR="0076398B" w:rsidRPr="008866ED">
        <w:rPr>
          <w:rFonts w:ascii="Arial" w:hAnsi="Arial" w:cs="Arial"/>
          <w:sz w:val="24"/>
          <w:szCs w:val="24"/>
        </w:rPr>
        <w:t xml:space="preserve"> PERADI </w:t>
      </w:r>
      <w:proofErr w:type="spellStart"/>
      <w:r w:rsidR="0076398B" w:rsidRPr="008866ED">
        <w:rPr>
          <w:rFonts w:ascii="Arial" w:hAnsi="Arial" w:cs="Arial"/>
          <w:sz w:val="24"/>
          <w:szCs w:val="24"/>
        </w:rPr>
        <w:t>lebihdulu</w:t>
      </w:r>
      <w:proofErr w:type="spellEnd"/>
      <w:r w:rsidR="0076398B"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Soalsangkaanpada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Abraham </w:t>
      </w:r>
      <w:proofErr w:type="spellStart"/>
      <w:r w:rsidRPr="008866ED">
        <w:rPr>
          <w:rFonts w:ascii="Arial" w:hAnsi="Arial" w:cs="Arial"/>
          <w:sz w:val="24"/>
          <w:szCs w:val="24"/>
        </w:rPr>
        <w:t>Samad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kalaubenarhanyasoalpencantumannamaseseorangkedalamKartuKeluarga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sebenarnyayuridisnyamasukdalam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mala </w:t>
      </w:r>
      <w:proofErr w:type="spellStart"/>
      <w:r w:rsidRPr="008866ED">
        <w:rPr>
          <w:rFonts w:ascii="Arial" w:hAnsi="Arial" w:cs="Arial"/>
          <w:sz w:val="24"/>
          <w:szCs w:val="24"/>
        </w:rPr>
        <w:t>prohibita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ditarikkepemalsuan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8866ED">
        <w:rPr>
          <w:rFonts w:ascii="Arial" w:hAnsi="Arial" w:cs="Arial"/>
          <w:sz w:val="24"/>
          <w:szCs w:val="24"/>
        </w:rPr>
        <w:t>tetapipelanggaranetisnyalebihserius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66ED">
        <w:rPr>
          <w:rFonts w:ascii="Arial" w:hAnsi="Arial" w:cs="Arial"/>
          <w:sz w:val="24"/>
          <w:szCs w:val="24"/>
        </w:rPr>
        <w:t>Sebagaiketua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KPK </w:t>
      </w:r>
      <w:proofErr w:type="spellStart"/>
      <w:r w:rsidRPr="008866ED">
        <w:rPr>
          <w:rFonts w:ascii="Arial" w:hAnsi="Arial" w:cs="Arial"/>
          <w:sz w:val="24"/>
          <w:szCs w:val="24"/>
        </w:rPr>
        <w:t>diaseharusnyatidakbolehberbicarapolitik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apalagiuntukdirinya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denganpolitisi</w:t>
      </w:r>
      <w:proofErr w:type="spellEnd"/>
      <w:r w:rsidR="007050E4"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EF6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866ED">
        <w:rPr>
          <w:rFonts w:ascii="Arial" w:hAnsi="Arial" w:cs="Arial"/>
          <w:b/>
          <w:sz w:val="24"/>
          <w:szCs w:val="24"/>
        </w:rPr>
        <w:t>Penyelesaiandanpenataankedepan</w:t>
      </w:r>
      <w:proofErr w:type="spellEnd"/>
    </w:p>
    <w:p w:rsidR="00EF6D2F" w:rsidRPr="008866ED" w:rsidRDefault="00EF6D2F" w:rsidP="00EF6D2F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8866ED">
        <w:rPr>
          <w:rFonts w:ascii="Arial" w:hAnsi="Arial" w:cs="Arial"/>
          <w:b/>
          <w:i/>
          <w:sz w:val="24"/>
          <w:szCs w:val="24"/>
        </w:rPr>
        <w:t>MasaTransisi</w:t>
      </w:r>
      <w:proofErr w:type="spellEnd"/>
    </w:p>
    <w:p w:rsidR="00EF6D2F" w:rsidRPr="008866ED" w:rsidRDefault="00EF6D2F" w:rsidP="00EF6D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Untukjangkapendek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perludilakukanadalahmendamaikan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KPK </w:t>
      </w:r>
      <w:proofErr w:type="spellStart"/>
      <w:r w:rsidRPr="008866ED">
        <w:rPr>
          <w:rFonts w:ascii="Arial" w:hAnsi="Arial" w:cs="Arial"/>
          <w:sz w:val="24"/>
          <w:szCs w:val="24"/>
        </w:rPr>
        <w:t>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POLRI </w:t>
      </w:r>
      <w:proofErr w:type="spellStart"/>
      <w:r w:rsidRPr="008866ED">
        <w:rPr>
          <w:rFonts w:ascii="Arial" w:hAnsi="Arial" w:cs="Arial"/>
          <w:sz w:val="24"/>
          <w:szCs w:val="24"/>
        </w:rPr>
        <w:t>melaluipembicaraandarihatikehatianta</w:t>
      </w:r>
      <w:r w:rsidR="00A90C28" w:rsidRPr="008866ED">
        <w:rPr>
          <w:rFonts w:ascii="Arial" w:hAnsi="Arial" w:cs="Arial"/>
          <w:sz w:val="24"/>
          <w:szCs w:val="24"/>
        </w:rPr>
        <w:t>r</w:t>
      </w:r>
      <w:r w:rsidRPr="008866ED">
        <w:rPr>
          <w:rFonts w:ascii="Arial" w:hAnsi="Arial" w:cs="Arial"/>
          <w:sz w:val="24"/>
          <w:szCs w:val="24"/>
        </w:rPr>
        <w:t>Pimpinankeduainstitusi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66ED">
        <w:rPr>
          <w:rFonts w:ascii="Arial" w:hAnsi="Arial" w:cs="Arial"/>
          <w:sz w:val="24"/>
          <w:szCs w:val="24"/>
        </w:rPr>
        <w:t>Pimpinan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KPK yang </w:t>
      </w:r>
      <w:proofErr w:type="spellStart"/>
      <w:r w:rsidRPr="008866ED">
        <w:rPr>
          <w:rFonts w:ascii="Arial" w:hAnsi="Arial" w:cs="Arial"/>
          <w:sz w:val="24"/>
          <w:szCs w:val="24"/>
        </w:rPr>
        <w:t>meliputiPelaksanaTugasPimpinan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KPK </w:t>
      </w:r>
      <w:proofErr w:type="spellStart"/>
      <w:r w:rsidRPr="008866ED">
        <w:rPr>
          <w:rFonts w:ascii="Arial" w:hAnsi="Arial" w:cs="Arial"/>
          <w:sz w:val="24"/>
          <w:szCs w:val="24"/>
        </w:rPr>
        <w:t>dan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masihadaharusmenyepakatipembagiantugas</w:t>
      </w:r>
      <w:r w:rsidR="00A90C28" w:rsidRPr="008866ED">
        <w:rPr>
          <w:rFonts w:ascii="Arial" w:hAnsi="Arial" w:cs="Arial"/>
          <w:sz w:val="24"/>
          <w:szCs w:val="24"/>
        </w:rPr>
        <w:t>serta</w:t>
      </w:r>
      <w:r w:rsidRPr="008866ED">
        <w:rPr>
          <w:rFonts w:ascii="Arial" w:hAnsi="Arial" w:cs="Arial"/>
          <w:sz w:val="24"/>
          <w:szCs w:val="24"/>
        </w:rPr>
        <w:t>pera</w:t>
      </w:r>
      <w:r w:rsidR="00A90C28" w:rsidRPr="008866ED">
        <w:rPr>
          <w:rFonts w:ascii="Arial" w:hAnsi="Arial" w:cs="Arial"/>
          <w:sz w:val="24"/>
          <w:szCs w:val="24"/>
        </w:rPr>
        <w:t>ndan</w:t>
      </w:r>
      <w:r w:rsidRPr="008866ED">
        <w:rPr>
          <w:rFonts w:ascii="Arial" w:hAnsi="Arial" w:cs="Arial"/>
          <w:sz w:val="24"/>
          <w:szCs w:val="24"/>
        </w:rPr>
        <w:t xml:space="preserve">salingmemberiinformasitentangtindakan-tindakanhukum yang </w:t>
      </w:r>
      <w:proofErr w:type="spellStart"/>
      <w:r w:rsidRPr="008866ED">
        <w:rPr>
          <w:rFonts w:ascii="Arial" w:hAnsi="Arial" w:cs="Arial"/>
          <w:sz w:val="24"/>
          <w:szCs w:val="24"/>
        </w:rPr>
        <w:t>akandilakukanterutamajikamenyangkutkeduainstitusi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</w:p>
    <w:p w:rsidR="00EF6D2F" w:rsidRPr="008866ED" w:rsidRDefault="00EF6D2F" w:rsidP="00EF6D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Mungkinadabeberapakasus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perludiendapkanlebihdulu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terkaitdengan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POLRI </w:t>
      </w:r>
      <w:proofErr w:type="spellStart"/>
      <w:r w:rsidRPr="008866ED">
        <w:rPr>
          <w:rFonts w:ascii="Arial" w:hAnsi="Arial" w:cs="Arial"/>
          <w:sz w:val="24"/>
          <w:szCs w:val="24"/>
        </w:rPr>
        <w:t>sehinggapenanganan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terkaitdenganinstansilaintidakterganggu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Hal yang </w:t>
      </w:r>
      <w:proofErr w:type="spellStart"/>
      <w:r w:rsidRPr="008866ED">
        <w:rPr>
          <w:rFonts w:ascii="Arial" w:hAnsi="Arial" w:cs="Arial"/>
          <w:sz w:val="24"/>
          <w:szCs w:val="24"/>
        </w:rPr>
        <w:t>samaharusharusdilakukandengankejaksaanagung</w:t>
      </w:r>
      <w:proofErr w:type="spellEnd"/>
      <w:r w:rsidRPr="008866ED">
        <w:rPr>
          <w:rFonts w:ascii="Arial" w:hAnsi="Arial" w:cs="Arial"/>
          <w:sz w:val="24"/>
          <w:szCs w:val="24"/>
        </w:rPr>
        <w:t>. IniharusbisadiselesaikandalammasatransisimasatugasPlt.KPKsampaibulanDesember 2015.</w:t>
      </w:r>
    </w:p>
    <w:p w:rsidR="00EF6D2F" w:rsidRPr="008866ED" w:rsidRDefault="00EF6D2F" w:rsidP="00EF6D2F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8866ED">
        <w:rPr>
          <w:rFonts w:ascii="Arial" w:hAnsi="Arial" w:cs="Arial"/>
          <w:b/>
          <w:i/>
          <w:sz w:val="24"/>
          <w:szCs w:val="24"/>
        </w:rPr>
        <w:t>JangkaPanjang</w:t>
      </w:r>
      <w:proofErr w:type="spellEnd"/>
    </w:p>
    <w:p w:rsidR="00EF6D2F" w:rsidRPr="008866ED" w:rsidRDefault="00EF6D2F" w:rsidP="00EF6D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866ED">
        <w:rPr>
          <w:rFonts w:ascii="Arial" w:hAnsi="Arial" w:cs="Arial"/>
          <w:sz w:val="24"/>
          <w:szCs w:val="24"/>
        </w:rPr>
        <w:t xml:space="preserve">Untukjangkapanjangharussegeradilakukanpemutusanhubungandengankasus-kasusmasalalu. </w:t>
      </w:r>
      <w:proofErr w:type="spellStart"/>
      <w:r w:rsidRPr="008866ED">
        <w:rPr>
          <w:rFonts w:ascii="Arial" w:hAnsi="Arial" w:cs="Arial"/>
          <w:sz w:val="24"/>
          <w:szCs w:val="24"/>
        </w:rPr>
        <w:t>Sepertiterlihatnyata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upayapemberantasankorupsikerapkaliterperangkapsalingsanderakarenakasus-kasusmasalalu yang </w:t>
      </w:r>
      <w:proofErr w:type="spellStart"/>
      <w:r w:rsidRPr="008866ED">
        <w:rPr>
          <w:rFonts w:ascii="Arial" w:hAnsi="Arial" w:cs="Arial"/>
          <w:sz w:val="24"/>
          <w:szCs w:val="24"/>
        </w:rPr>
        <w:t>kusutmasai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</w:p>
    <w:p w:rsidR="00EF6D2F" w:rsidRPr="008866ED" w:rsidRDefault="00EF6D2F" w:rsidP="00EF6D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Tidakmendramatisirsebagaiisukorupsimasalah-masalah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66ED">
        <w:rPr>
          <w:rFonts w:ascii="Arial" w:hAnsi="Arial" w:cs="Arial"/>
          <w:sz w:val="24"/>
          <w:szCs w:val="24"/>
        </w:rPr>
        <w:t>sebenarnyabersifatkebijakan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(policy). </w:t>
      </w:r>
      <w:proofErr w:type="spellStart"/>
      <w:r w:rsidRPr="008866ED">
        <w:rPr>
          <w:rFonts w:ascii="Arial" w:hAnsi="Arial" w:cs="Arial"/>
          <w:sz w:val="24"/>
          <w:szCs w:val="24"/>
        </w:rPr>
        <w:t>Dalamkasus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Bank </w:t>
      </w:r>
      <w:proofErr w:type="spellStart"/>
      <w:r w:rsidRPr="008866ED">
        <w:rPr>
          <w:rFonts w:ascii="Arial" w:hAnsi="Arial" w:cs="Arial"/>
          <w:sz w:val="24"/>
          <w:szCs w:val="24"/>
        </w:rPr>
        <w:t>Century</w:t>
      </w:r>
      <w:r w:rsidR="00B02A3A" w:rsidRPr="008866ED">
        <w:rPr>
          <w:rFonts w:ascii="Arial" w:hAnsi="Arial" w:cs="Arial"/>
          <w:sz w:val="24"/>
          <w:szCs w:val="24"/>
        </w:rPr>
        <w:t>atau</w:t>
      </w:r>
      <w:proofErr w:type="spellEnd"/>
      <w:r w:rsidR="00B02A3A" w:rsidRPr="008866ED">
        <w:rPr>
          <w:rFonts w:ascii="Arial" w:hAnsi="Arial" w:cs="Arial"/>
          <w:sz w:val="24"/>
          <w:szCs w:val="24"/>
        </w:rPr>
        <w:t xml:space="preserve"> BLBI, </w:t>
      </w:r>
      <w:proofErr w:type="spellStart"/>
      <w:r w:rsidR="00B02A3A" w:rsidRPr="008866ED">
        <w:rPr>
          <w:rFonts w:ascii="Arial" w:hAnsi="Arial" w:cs="Arial"/>
          <w:sz w:val="24"/>
          <w:szCs w:val="24"/>
        </w:rPr>
        <w:t>milsalnya</w:t>
      </w:r>
      <w:proofErr w:type="spellEnd"/>
      <w:r w:rsidR="00B02A3A"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A3A" w:rsidRPr="008866ED">
        <w:rPr>
          <w:rFonts w:ascii="Arial" w:hAnsi="Arial" w:cs="Arial"/>
          <w:sz w:val="24"/>
          <w:szCs w:val="24"/>
        </w:rPr>
        <w:t>harusdi</w:t>
      </w:r>
      <w:r w:rsidRPr="008866ED">
        <w:rPr>
          <w:rFonts w:ascii="Arial" w:hAnsi="Arial" w:cs="Arial"/>
          <w:sz w:val="24"/>
          <w:szCs w:val="24"/>
        </w:rPr>
        <w:t>bedakanantarapilihankebijakandantindakpidananya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66ED">
        <w:rPr>
          <w:rFonts w:ascii="Arial" w:hAnsi="Arial" w:cs="Arial"/>
          <w:sz w:val="24"/>
          <w:szCs w:val="24"/>
        </w:rPr>
        <w:lastRenderedPageBreak/>
        <w:t>Kebijakantidakdapattidakperludibawakeranahpidana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tetapitindakpidanadalamimpleme</w:t>
      </w:r>
      <w:r w:rsidR="00B02A3A" w:rsidRPr="008866ED">
        <w:rPr>
          <w:rFonts w:ascii="Arial" w:hAnsi="Arial" w:cs="Arial"/>
          <w:sz w:val="24"/>
          <w:szCs w:val="24"/>
        </w:rPr>
        <w:t>ntasinyadapatdi</w:t>
      </w:r>
      <w:r w:rsidRPr="008866ED">
        <w:rPr>
          <w:rFonts w:ascii="Arial" w:hAnsi="Arial" w:cs="Arial"/>
          <w:sz w:val="24"/>
          <w:szCs w:val="24"/>
        </w:rPr>
        <w:t>pidanakan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AA3D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Perluditetapka</w:t>
      </w:r>
      <w:r w:rsidR="00B02A3A" w:rsidRPr="008866ED">
        <w:rPr>
          <w:rFonts w:ascii="Arial" w:hAnsi="Arial" w:cs="Arial"/>
          <w:sz w:val="24"/>
          <w:szCs w:val="24"/>
        </w:rPr>
        <w:t>npilihantentangtitikmemutus</w:t>
      </w:r>
      <w:r w:rsidRPr="008866ED">
        <w:rPr>
          <w:rFonts w:ascii="Arial" w:hAnsi="Arial" w:cs="Arial"/>
          <w:sz w:val="24"/>
          <w:szCs w:val="24"/>
        </w:rPr>
        <w:t>hubungandenganmasalalu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apakahmemilihkebijakanlustrasi</w:t>
      </w:r>
      <w:proofErr w:type="spellEnd"/>
      <w:r w:rsidRPr="008866ED">
        <w:rPr>
          <w:rFonts w:ascii="Arial" w:hAnsi="Arial" w:cs="Arial"/>
          <w:i/>
          <w:sz w:val="24"/>
          <w:szCs w:val="24"/>
        </w:rPr>
        <w:t>(lustration policy)</w:t>
      </w:r>
      <w:proofErr w:type="spellStart"/>
      <w:r w:rsidRPr="008866ED">
        <w:rPr>
          <w:rFonts w:ascii="Arial" w:hAnsi="Arial" w:cs="Arial"/>
          <w:sz w:val="24"/>
          <w:szCs w:val="24"/>
        </w:rPr>
        <w:t>ataupengampunannasional</w:t>
      </w:r>
      <w:proofErr w:type="spellEnd"/>
      <w:r w:rsidRPr="008866ED">
        <w:rPr>
          <w:rFonts w:ascii="Arial" w:hAnsi="Arial" w:cs="Arial"/>
          <w:i/>
          <w:sz w:val="24"/>
          <w:szCs w:val="24"/>
        </w:rPr>
        <w:t xml:space="preserve">(national </w:t>
      </w:r>
      <w:proofErr w:type="spellStart"/>
      <w:r w:rsidRPr="008866ED">
        <w:rPr>
          <w:rFonts w:ascii="Arial" w:hAnsi="Arial" w:cs="Arial"/>
          <w:i/>
          <w:sz w:val="24"/>
          <w:szCs w:val="24"/>
        </w:rPr>
        <w:t>parden</w:t>
      </w:r>
      <w:proofErr w:type="spellEnd"/>
      <w:r w:rsidRPr="008866ED">
        <w:rPr>
          <w:rFonts w:ascii="Arial" w:hAnsi="Arial" w:cs="Arial"/>
          <w:i/>
          <w:sz w:val="24"/>
          <w:szCs w:val="24"/>
        </w:rPr>
        <w:t>).</w:t>
      </w:r>
    </w:p>
    <w:p w:rsidR="00EF6D2F" w:rsidRPr="008866ED" w:rsidRDefault="00EF6D2F" w:rsidP="00AA3D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866ED">
        <w:rPr>
          <w:rFonts w:ascii="Arial" w:hAnsi="Arial" w:cs="Arial"/>
          <w:sz w:val="24"/>
          <w:szCs w:val="24"/>
        </w:rPr>
        <w:t>Setelahpenentuantitikitu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tanpadibelengguolehkasus-kasus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 lama yang </w:t>
      </w:r>
      <w:proofErr w:type="spellStart"/>
      <w:r w:rsidRPr="008866ED">
        <w:rPr>
          <w:rFonts w:ascii="Arial" w:hAnsi="Arial" w:cs="Arial"/>
          <w:sz w:val="24"/>
          <w:szCs w:val="24"/>
        </w:rPr>
        <w:t>kusutmasai</w:t>
      </w:r>
      <w:proofErr w:type="spellEnd"/>
      <w:r w:rsidRPr="008866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6ED">
        <w:rPr>
          <w:rFonts w:ascii="Arial" w:hAnsi="Arial" w:cs="Arial"/>
          <w:sz w:val="24"/>
          <w:szCs w:val="24"/>
        </w:rPr>
        <w:t>penindakanataskasus-kasuskorupsiharusdilakukantanpatoleransi</w:t>
      </w:r>
      <w:proofErr w:type="spellEnd"/>
      <w:r w:rsidRPr="008866ED">
        <w:rPr>
          <w:rFonts w:ascii="Arial" w:hAnsi="Arial" w:cs="Arial"/>
          <w:sz w:val="24"/>
          <w:szCs w:val="24"/>
        </w:rPr>
        <w:t>.</w:t>
      </w:r>
    </w:p>
    <w:p w:rsidR="00EF6D2F" w:rsidRPr="008866ED" w:rsidRDefault="00EF6D2F" w:rsidP="00AA3D4A">
      <w:pPr>
        <w:jc w:val="both"/>
        <w:rPr>
          <w:rFonts w:ascii="Arial" w:hAnsi="Arial" w:cs="Arial"/>
          <w:sz w:val="24"/>
          <w:szCs w:val="24"/>
        </w:rPr>
      </w:pPr>
    </w:p>
    <w:p w:rsidR="00EF6D2F" w:rsidRPr="008866ED" w:rsidRDefault="00EF6D2F" w:rsidP="00EF6D2F">
      <w:pPr>
        <w:jc w:val="both"/>
        <w:rPr>
          <w:rFonts w:ascii="Arial" w:hAnsi="Arial" w:cs="Arial"/>
          <w:sz w:val="24"/>
          <w:szCs w:val="24"/>
        </w:rPr>
      </w:pPr>
    </w:p>
    <w:p w:rsidR="00EF6D2F" w:rsidRPr="008866ED" w:rsidRDefault="00EF6D2F" w:rsidP="00EF6D2F">
      <w:pPr>
        <w:jc w:val="center"/>
        <w:rPr>
          <w:rFonts w:ascii="Arial" w:hAnsi="Arial" w:cs="Arial"/>
          <w:b/>
          <w:sz w:val="24"/>
          <w:szCs w:val="24"/>
        </w:rPr>
      </w:pPr>
    </w:p>
    <w:p w:rsidR="00EF6D2F" w:rsidRPr="008866ED" w:rsidRDefault="00EF6D2F" w:rsidP="00EF6D2F">
      <w:pPr>
        <w:jc w:val="center"/>
        <w:rPr>
          <w:rFonts w:ascii="Arial" w:hAnsi="Arial" w:cs="Arial"/>
          <w:b/>
          <w:sz w:val="24"/>
          <w:szCs w:val="24"/>
        </w:rPr>
      </w:pPr>
    </w:p>
    <w:p w:rsidR="00EF6D2F" w:rsidRPr="008866ED" w:rsidRDefault="00EF6D2F" w:rsidP="00EF6D2F">
      <w:pPr>
        <w:jc w:val="center"/>
        <w:rPr>
          <w:rFonts w:ascii="Arial" w:hAnsi="Arial" w:cs="Arial"/>
          <w:b/>
          <w:sz w:val="24"/>
          <w:szCs w:val="24"/>
        </w:rPr>
      </w:pPr>
    </w:p>
    <w:p w:rsidR="00EF6D2F" w:rsidRPr="008866ED" w:rsidRDefault="00EF6D2F" w:rsidP="00EF6D2F">
      <w:pPr>
        <w:jc w:val="center"/>
        <w:rPr>
          <w:rFonts w:ascii="Arial" w:hAnsi="Arial" w:cs="Arial"/>
          <w:b/>
          <w:sz w:val="24"/>
          <w:szCs w:val="24"/>
        </w:rPr>
      </w:pPr>
    </w:p>
    <w:p w:rsidR="00EF6D2F" w:rsidRPr="008866ED" w:rsidRDefault="00EF6D2F" w:rsidP="00EF6D2F">
      <w:pPr>
        <w:jc w:val="center"/>
        <w:rPr>
          <w:rFonts w:ascii="Arial" w:hAnsi="Arial" w:cs="Arial"/>
          <w:b/>
          <w:sz w:val="24"/>
          <w:szCs w:val="24"/>
        </w:rPr>
      </w:pPr>
    </w:p>
    <w:p w:rsidR="00EF6D2F" w:rsidRPr="008866ED" w:rsidRDefault="00EF6D2F" w:rsidP="00EF6D2F">
      <w:pPr>
        <w:rPr>
          <w:rFonts w:ascii="Arial" w:hAnsi="Arial" w:cs="Arial"/>
          <w:sz w:val="24"/>
          <w:szCs w:val="24"/>
        </w:rPr>
      </w:pPr>
    </w:p>
    <w:p w:rsidR="00BE517D" w:rsidRPr="008866ED" w:rsidRDefault="00BE517D">
      <w:pPr>
        <w:rPr>
          <w:rFonts w:ascii="Arial" w:hAnsi="Arial" w:cs="Arial"/>
        </w:rPr>
      </w:pPr>
    </w:p>
    <w:sectPr w:rsidR="00BE517D" w:rsidRPr="008866ED" w:rsidSect="00BE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E28"/>
    <w:multiLevelType w:val="hybridMultilevel"/>
    <w:tmpl w:val="050011D0"/>
    <w:lvl w:ilvl="0" w:tplc="CA54974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B0360"/>
    <w:multiLevelType w:val="hybridMultilevel"/>
    <w:tmpl w:val="4F9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161F"/>
    <w:multiLevelType w:val="hybridMultilevel"/>
    <w:tmpl w:val="C1FE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3406C"/>
    <w:multiLevelType w:val="hybridMultilevel"/>
    <w:tmpl w:val="F678FD82"/>
    <w:lvl w:ilvl="0" w:tplc="17764F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A6FAB"/>
    <w:multiLevelType w:val="hybridMultilevel"/>
    <w:tmpl w:val="72D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F54A6"/>
    <w:multiLevelType w:val="hybridMultilevel"/>
    <w:tmpl w:val="722A2928"/>
    <w:lvl w:ilvl="0" w:tplc="4910713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D3469"/>
    <w:multiLevelType w:val="hybridMultilevel"/>
    <w:tmpl w:val="99D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C551B"/>
    <w:multiLevelType w:val="hybridMultilevel"/>
    <w:tmpl w:val="D4FC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31FF5"/>
    <w:multiLevelType w:val="hybridMultilevel"/>
    <w:tmpl w:val="9B3604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41F47"/>
    <w:multiLevelType w:val="hybridMultilevel"/>
    <w:tmpl w:val="5B64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35729"/>
    <w:multiLevelType w:val="hybridMultilevel"/>
    <w:tmpl w:val="31DA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31137"/>
    <w:multiLevelType w:val="hybridMultilevel"/>
    <w:tmpl w:val="2A9A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6D2F"/>
    <w:rsid w:val="00005FD1"/>
    <w:rsid w:val="00102191"/>
    <w:rsid w:val="00202104"/>
    <w:rsid w:val="00232D09"/>
    <w:rsid w:val="002D57A1"/>
    <w:rsid w:val="003B1460"/>
    <w:rsid w:val="003B603C"/>
    <w:rsid w:val="0056210F"/>
    <w:rsid w:val="006935B8"/>
    <w:rsid w:val="007050E4"/>
    <w:rsid w:val="0076398B"/>
    <w:rsid w:val="0077493E"/>
    <w:rsid w:val="00784A13"/>
    <w:rsid w:val="00791D35"/>
    <w:rsid w:val="00845F91"/>
    <w:rsid w:val="008866ED"/>
    <w:rsid w:val="008B4C60"/>
    <w:rsid w:val="008C51FC"/>
    <w:rsid w:val="009547DD"/>
    <w:rsid w:val="00A055E5"/>
    <w:rsid w:val="00A06FAC"/>
    <w:rsid w:val="00A479EE"/>
    <w:rsid w:val="00A90C28"/>
    <w:rsid w:val="00AA3D4A"/>
    <w:rsid w:val="00B02A3A"/>
    <w:rsid w:val="00BA466D"/>
    <w:rsid w:val="00BE517D"/>
    <w:rsid w:val="00D661A3"/>
    <w:rsid w:val="00E76A2B"/>
    <w:rsid w:val="00E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MAHFUD MD</dc:creator>
  <cp:lastModifiedBy>DELL</cp:lastModifiedBy>
  <cp:revision>2</cp:revision>
  <dcterms:created xsi:type="dcterms:W3CDTF">2015-02-23T09:03:00Z</dcterms:created>
  <dcterms:modified xsi:type="dcterms:W3CDTF">2015-02-23T09:03:00Z</dcterms:modified>
</cp:coreProperties>
</file>